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50" w:rsidRPr="004209DA" w:rsidRDefault="00817F50" w:rsidP="00A52133">
      <w:pPr>
        <w:pStyle w:val="Subtitle"/>
        <w:spacing w:after="0"/>
        <w:rPr>
          <w:u w:val="none"/>
        </w:rPr>
      </w:pPr>
      <w:r w:rsidRPr="004209DA">
        <w:rPr>
          <w:u w:val="none"/>
        </w:rPr>
        <w:t>SURVEY AFFIDAVIT</w:t>
      </w:r>
    </w:p>
    <w:p w:rsidR="00A52133" w:rsidRPr="004209DA" w:rsidRDefault="00A52133" w:rsidP="00A52133">
      <w:pPr>
        <w:pStyle w:val="Subtitle"/>
        <w:spacing w:after="0"/>
        <w:rPr>
          <w:u w:val="none"/>
        </w:rPr>
      </w:pPr>
      <w:r w:rsidRPr="004209DA">
        <w:rPr>
          <w:u w:val="none"/>
        </w:rPr>
        <w:t>For Use With Prior Policies On Refinance Transactions</w:t>
      </w:r>
    </w:p>
    <w:p w:rsidR="00A52133" w:rsidRPr="004209DA" w:rsidRDefault="00A52133" w:rsidP="00A52133">
      <w:pPr>
        <w:pStyle w:val="Subtitle"/>
        <w:spacing w:after="0"/>
        <w:rPr>
          <w:u w:val="none"/>
        </w:rPr>
      </w:pPr>
    </w:p>
    <w:p w:rsidR="00A52133" w:rsidRPr="004209DA" w:rsidRDefault="00A52133" w:rsidP="00A52133">
      <w:pPr>
        <w:pStyle w:val="Subtitle"/>
        <w:spacing w:after="0"/>
        <w:rPr>
          <w:u w:val="none"/>
        </w:rPr>
      </w:pPr>
    </w:p>
    <w:p w:rsidR="00817F50" w:rsidRPr="004209DA" w:rsidRDefault="00DE05FF" w:rsidP="00CD46CF">
      <w:pPr>
        <w:pStyle w:val="BodyTextFirstIndent"/>
        <w:jc w:val="left"/>
      </w:pPr>
      <w:r w:rsidRPr="004209DA">
        <w:rPr>
          <w:b/>
          <w:bCs/>
        </w:rPr>
        <w:t>__</w:t>
      </w:r>
      <w:r w:rsidR="00817F50" w:rsidRPr="004209DA">
        <w:rPr>
          <w:b/>
          <w:bCs/>
        </w:rPr>
        <w:t>__________________</w:t>
      </w:r>
      <w:r w:rsidR="001D680B" w:rsidRPr="004209DA">
        <w:rPr>
          <w:b/>
          <w:bCs/>
        </w:rPr>
        <w:t>_________</w:t>
      </w:r>
      <w:r w:rsidR="00817F50" w:rsidRPr="004209DA">
        <w:rPr>
          <w:b/>
          <w:bCs/>
        </w:rPr>
        <w:t xml:space="preserve"> </w:t>
      </w:r>
      <w:r w:rsidR="00817F50" w:rsidRPr="004209DA">
        <w:t xml:space="preserve">(“Affiant”), </w:t>
      </w:r>
      <w:r w:rsidR="001D680B" w:rsidRPr="004209DA">
        <w:t xml:space="preserve">under oath, </w:t>
      </w:r>
      <w:r w:rsidR="00817F50" w:rsidRPr="004209DA">
        <w:t>says:</w:t>
      </w:r>
    </w:p>
    <w:p w:rsidR="001D680B" w:rsidRPr="004209DA" w:rsidRDefault="00DE05FF" w:rsidP="00CD46CF">
      <w:pPr>
        <w:pStyle w:val="RTtabsL1"/>
        <w:jc w:val="left"/>
        <w:rPr>
          <w:szCs w:val="24"/>
        </w:rPr>
      </w:pPr>
      <w:r w:rsidRPr="004209DA">
        <w:rPr>
          <w:szCs w:val="24"/>
        </w:rPr>
        <w:t xml:space="preserve">Affiant </w:t>
      </w:r>
      <w:r w:rsidR="001D680B" w:rsidRPr="004209DA">
        <w:rPr>
          <w:szCs w:val="24"/>
        </w:rPr>
        <w:t xml:space="preserve">owns </w:t>
      </w:r>
      <w:r w:rsidR="00817F50" w:rsidRPr="004209DA">
        <w:rPr>
          <w:szCs w:val="24"/>
        </w:rPr>
        <w:t>the following property</w:t>
      </w:r>
      <w:r w:rsidR="001D680B" w:rsidRPr="004209DA">
        <w:rPr>
          <w:szCs w:val="24"/>
        </w:rPr>
        <w:t>:</w:t>
      </w:r>
    </w:p>
    <w:p w:rsidR="001E0913" w:rsidRPr="004209DA" w:rsidRDefault="001E0913" w:rsidP="00CD46CF">
      <w:pPr>
        <w:pStyle w:val="RTtabsL2"/>
        <w:numPr>
          <w:ilvl w:val="0"/>
          <w:numId w:val="0"/>
        </w:numPr>
        <w:ind w:left="1440"/>
        <w:jc w:val="left"/>
        <w:rPr>
          <w:szCs w:val="24"/>
        </w:rPr>
      </w:pPr>
    </w:p>
    <w:p w:rsidR="00817F50" w:rsidRPr="004209DA" w:rsidRDefault="001D680B" w:rsidP="00CD46CF">
      <w:pPr>
        <w:pStyle w:val="RTtabsL1"/>
        <w:numPr>
          <w:ilvl w:val="0"/>
          <w:numId w:val="0"/>
        </w:numPr>
        <w:ind w:left="720"/>
        <w:jc w:val="center"/>
        <w:rPr>
          <w:szCs w:val="24"/>
        </w:rPr>
      </w:pPr>
      <w:r w:rsidRPr="004209DA">
        <w:rPr>
          <w:szCs w:val="24"/>
        </w:rPr>
        <w:t>(“Property”)</w:t>
      </w:r>
    </w:p>
    <w:p w:rsidR="00DE05FF" w:rsidRPr="004209DA" w:rsidRDefault="00817F50" w:rsidP="00CD46CF">
      <w:pPr>
        <w:pStyle w:val="RTtabsL1"/>
        <w:jc w:val="left"/>
        <w:rPr>
          <w:szCs w:val="24"/>
        </w:rPr>
      </w:pPr>
      <w:r w:rsidRPr="004209DA">
        <w:rPr>
          <w:szCs w:val="24"/>
        </w:rPr>
        <w:t xml:space="preserve">Affiant has </w:t>
      </w:r>
      <w:r w:rsidR="004371A4" w:rsidRPr="004209DA">
        <w:rPr>
          <w:szCs w:val="24"/>
        </w:rPr>
        <w:t xml:space="preserve">provided Title Agent with a prior (  ) owner’s policy of title insurance or (  ) lender’s policy of title insurance </w:t>
      </w:r>
      <w:r w:rsidR="001D680B" w:rsidRPr="004209DA">
        <w:rPr>
          <w:szCs w:val="24"/>
        </w:rPr>
        <w:t xml:space="preserve">dated _____________________________ </w:t>
      </w:r>
      <w:r w:rsidR="00DE05FF" w:rsidRPr="004209DA">
        <w:rPr>
          <w:szCs w:val="24"/>
        </w:rPr>
        <w:t xml:space="preserve"> (“</w:t>
      </w:r>
      <w:r w:rsidR="004371A4" w:rsidRPr="004209DA">
        <w:rPr>
          <w:szCs w:val="24"/>
        </w:rPr>
        <w:t>Policy</w:t>
      </w:r>
      <w:r w:rsidR="00DE05FF" w:rsidRPr="004209DA">
        <w:rPr>
          <w:szCs w:val="24"/>
        </w:rPr>
        <w:t>”).</w:t>
      </w:r>
      <w:r w:rsidRPr="004209DA">
        <w:rPr>
          <w:szCs w:val="24"/>
        </w:rPr>
        <w:t xml:space="preserve"> </w:t>
      </w:r>
    </w:p>
    <w:p w:rsidR="001D680B" w:rsidRPr="004209DA" w:rsidRDefault="001D680B" w:rsidP="00CD46CF">
      <w:pPr>
        <w:pStyle w:val="RTtabsL1"/>
        <w:jc w:val="left"/>
        <w:rPr>
          <w:szCs w:val="24"/>
        </w:rPr>
      </w:pPr>
      <w:r w:rsidRPr="004209DA">
        <w:rPr>
          <w:szCs w:val="24"/>
        </w:rPr>
        <w:t>N</w:t>
      </w:r>
      <w:r w:rsidR="00817F50" w:rsidRPr="004209DA">
        <w:rPr>
          <w:szCs w:val="24"/>
        </w:rPr>
        <w:t xml:space="preserve">o pools, fences, or other improvements </w:t>
      </w:r>
      <w:r w:rsidRPr="004209DA">
        <w:rPr>
          <w:szCs w:val="24"/>
        </w:rPr>
        <w:t xml:space="preserve">have been </w:t>
      </w:r>
      <w:r w:rsidR="00817F50" w:rsidRPr="004209DA">
        <w:rPr>
          <w:szCs w:val="24"/>
        </w:rPr>
        <w:t xml:space="preserve">made </w:t>
      </w:r>
      <w:r w:rsidRPr="004209DA">
        <w:rPr>
          <w:szCs w:val="24"/>
        </w:rPr>
        <w:t xml:space="preserve">to the Property after the date of the </w:t>
      </w:r>
      <w:r w:rsidR="004371A4" w:rsidRPr="004209DA">
        <w:rPr>
          <w:szCs w:val="24"/>
        </w:rPr>
        <w:t>Policy</w:t>
      </w:r>
      <w:r w:rsidRPr="004209DA">
        <w:rPr>
          <w:szCs w:val="24"/>
        </w:rPr>
        <w:t>.</w:t>
      </w:r>
    </w:p>
    <w:p w:rsidR="00817F50" w:rsidRPr="004209DA" w:rsidRDefault="001D680B" w:rsidP="00E44818">
      <w:pPr>
        <w:pStyle w:val="RTtabsL1"/>
        <w:jc w:val="left"/>
        <w:rPr>
          <w:szCs w:val="24"/>
        </w:rPr>
      </w:pPr>
      <w:r w:rsidRPr="004209DA">
        <w:rPr>
          <w:szCs w:val="24"/>
        </w:rPr>
        <w:t xml:space="preserve">No pools, fences, or other improvements have been made to the </w:t>
      </w:r>
      <w:r w:rsidR="00DE05FF" w:rsidRPr="004209DA">
        <w:rPr>
          <w:szCs w:val="24"/>
        </w:rPr>
        <w:t xml:space="preserve">adjoining property </w:t>
      </w:r>
      <w:r w:rsidRPr="004209DA">
        <w:rPr>
          <w:szCs w:val="24"/>
        </w:rPr>
        <w:t xml:space="preserve">after the </w:t>
      </w:r>
      <w:r w:rsidR="00E44818" w:rsidRPr="004209DA">
        <w:rPr>
          <w:szCs w:val="24"/>
        </w:rPr>
        <w:t xml:space="preserve">date of the </w:t>
      </w:r>
      <w:r w:rsidR="004371A4" w:rsidRPr="004209DA">
        <w:rPr>
          <w:szCs w:val="24"/>
        </w:rPr>
        <w:t>Policy</w:t>
      </w:r>
      <w:r w:rsidR="00817F50" w:rsidRPr="004209DA">
        <w:rPr>
          <w:szCs w:val="24"/>
        </w:rPr>
        <w:t>.</w:t>
      </w:r>
    </w:p>
    <w:p w:rsidR="003A4E34" w:rsidRPr="004209DA" w:rsidRDefault="003A4E34" w:rsidP="00CD46CF">
      <w:pPr>
        <w:pStyle w:val="RTtabsL1"/>
        <w:jc w:val="left"/>
        <w:rPr>
          <w:szCs w:val="24"/>
        </w:rPr>
      </w:pPr>
      <w:r w:rsidRPr="004209DA">
        <w:rPr>
          <w:szCs w:val="24"/>
        </w:rPr>
        <w:t xml:space="preserve">Affiant understands that WFG National Title Insurance Company is relying on the facts stated herein to issue a title insurance policy insuring a mortgage of the Property </w:t>
      </w:r>
      <w:r w:rsidR="00B932EA" w:rsidRPr="004209DA">
        <w:rPr>
          <w:szCs w:val="24"/>
        </w:rPr>
        <w:t>without the</w:t>
      </w:r>
      <w:r w:rsidR="00C05740">
        <w:rPr>
          <w:szCs w:val="24"/>
        </w:rPr>
        <w:t xml:space="preserve"> standard survey </w:t>
      </w:r>
      <w:r w:rsidRPr="004209DA">
        <w:rPr>
          <w:szCs w:val="24"/>
        </w:rPr>
        <w:t>exception</w:t>
      </w:r>
      <w:r w:rsidR="00C05740">
        <w:rPr>
          <w:szCs w:val="24"/>
        </w:rPr>
        <w:t xml:space="preserve">.  The </w:t>
      </w:r>
      <w:r w:rsidR="00111E69">
        <w:rPr>
          <w:szCs w:val="24"/>
        </w:rPr>
        <w:t xml:space="preserve">new </w:t>
      </w:r>
      <w:r w:rsidR="00C05740">
        <w:rPr>
          <w:szCs w:val="24"/>
        </w:rPr>
        <w:t xml:space="preserve">lender’s policy will contain exceptions for </w:t>
      </w:r>
      <w:r w:rsidRPr="004209DA">
        <w:rPr>
          <w:szCs w:val="24"/>
        </w:rPr>
        <w:t xml:space="preserve">encroachments and other </w:t>
      </w:r>
      <w:r w:rsidR="00C05740">
        <w:rPr>
          <w:szCs w:val="24"/>
        </w:rPr>
        <w:t xml:space="preserve">survey </w:t>
      </w:r>
      <w:r w:rsidRPr="004209DA">
        <w:rPr>
          <w:szCs w:val="24"/>
        </w:rPr>
        <w:t>matters</w:t>
      </w:r>
      <w:r w:rsidR="00C05740">
        <w:rPr>
          <w:szCs w:val="24"/>
        </w:rPr>
        <w:t>, if any, as</w:t>
      </w:r>
      <w:r w:rsidRPr="004209DA">
        <w:rPr>
          <w:szCs w:val="24"/>
        </w:rPr>
        <w:t xml:space="preserve"> shown on </w:t>
      </w:r>
      <w:r w:rsidR="00C05740">
        <w:rPr>
          <w:szCs w:val="24"/>
        </w:rPr>
        <w:t xml:space="preserve">the prior policy.  </w:t>
      </w:r>
    </w:p>
    <w:p w:rsidR="00817F50" w:rsidRPr="004209DA" w:rsidRDefault="00BE6B8D" w:rsidP="00CD46CF">
      <w:pPr>
        <w:pStyle w:val="RTtabsL1"/>
        <w:jc w:val="left"/>
        <w:rPr>
          <w:szCs w:val="24"/>
        </w:rPr>
      </w:pPr>
      <w:r w:rsidRPr="004209DA">
        <w:rPr>
          <w:szCs w:val="24"/>
        </w:rPr>
        <w:t xml:space="preserve">Affiant is familiar with an oath and the penalties for misrepresentations made in an Affidavit and </w:t>
      </w:r>
      <w:r w:rsidR="00E2262C" w:rsidRPr="004209DA">
        <w:rPr>
          <w:szCs w:val="24"/>
        </w:rPr>
        <w:t xml:space="preserve">holds </w:t>
      </w:r>
      <w:r w:rsidR="00447A2C" w:rsidRPr="004209DA">
        <w:rPr>
          <w:szCs w:val="24"/>
        </w:rPr>
        <w:t xml:space="preserve">WFG and the title </w:t>
      </w:r>
      <w:r w:rsidR="00E2262C" w:rsidRPr="004209DA">
        <w:rPr>
          <w:szCs w:val="24"/>
        </w:rPr>
        <w:t xml:space="preserve">agent </w:t>
      </w:r>
      <w:r w:rsidRPr="004209DA">
        <w:rPr>
          <w:szCs w:val="24"/>
        </w:rPr>
        <w:t xml:space="preserve">harmless </w:t>
      </w:r>
      <w:r w:rsidR="00447A2C" w:rsidRPr="004209DA">
        <w:rPr>
          <w:szCs w:val="24"/>
        </w:rPr>
        <w:t xml:space="preserve">from all loss, costs, fees, </w:t>
      </w:r>
      <w:r w:rsidR="00817F50" w:rsidRPr="004209DA">
        <w:rPr>
          <w:szCs w:val="24"/>
        </w:rPr>
        <w:t xml:space="preserve">damages, and </w:t>
      </w:r>
      <w:r w:rsidR="00DA2ED8" w:rsidRPr="004209DA">
        <w:rPr>
          <w:szCs w:val="24"/>
        </w:rPr>
        <w:t>a</w:t>
      </w:r>
      <w:r w:rsidR="00817F50" w:rsidRPr="004209DA">
        <w:rPr>
          <w:szCs w:val="24"/>
        </w:rPr>
        <w:t>ttorneys’ fees resulting from reliance on this affidavit.</w:t>
      </w:r>
    </w:p>
    <w:p w:rsidR="00DE05FF" w:rsidRPr="004209DA" w:rsidRDefault="00817F50" w:rsidP="00CD46CF">
      <w:pPr>
        <w:pStyle w:val="Signature"/>
      </w:pPr>
      <w:r w:rsidRPr="004209DA">
        <w:rPr>
          <w:u w:val="single"/>
        </w:rPr>
        <w:tab/>
      </w:r>
      <w:r w:rsidRPr="004209DA">
        <w:rPr>
          <w:u w:val="single"/>
        </w:rPr>
        <w:tab/>
      </w:r>
      <w:r w:rsidRPr="004209DA">
        <w:rPr>
          <w:u w:val="single"/>
        </w:rPr>
        <w:tab/>
      </w:r>
      <w:r w:rsidRPr="004209DA">
        <w:rPr>
          <w:u w:val="single"/>
        </w:rPr>
        <w:tab/>
      </w:r>
      <w:r w:rsidRPr="004209DA">
        <w:rPr>
          <w:u w:val="single"/>
        </w:rPr>
        <w:tab/>
      </w:r>
      <w:r w:rsidRPr="004209DA">
        <w:rPr>
          <w:u w:val="single"/>
        </w:rPr>
        <w:tab/>
      </w:r>
      <w:r w:rsidRPr="004209DA">
        <w:br/>
      </w:r>
    </w:p>
    <w:p w:rsidR="00DE05FF" w:rsidRPr="004209DA" w:rsidRDefault="00DE05FF" w:rsidP="00CD46CF">
      <w:pPr>
        <w:suppressAutoHyphens/>
      </w:pPr>
      <w:r w:rsidRPr="004209DA">
        <w:t>STATE OF FLORIDA</w:t>
      </w:r>
      <w:bookmarkStart w:id="0" w:name="_GoBack"/>
      <w:bookmarkEnd w:id="0"/>
    </w:p>
    <w:p w:rsidR="00DE05FF" w:rsidRPr="004209DA" w:rsidRDefault="00DE05FF" w:rsidP="00CD46CF">
      <w:pPr>
        <w:suppressAutoHyphens/>
      </w:pPr>
      <w:r w:rsidRPr="004209DA">
        <w:t>COUNTY OF ____________</w:t>
      </w:r>
      <w:r w:rsidR="00DA2ED8" w:rsidRPr="004209DA">
        <w:t xml:space="preserve"> </w:t>
      </w:r>
    </w:p>
    <w:p w:rsidR="00DA2ED8" w:rsidRPr="004209DA" w:rsidRDefault="00DA2ED8" w:rsidP="00CD46CF">
      <w:pPr>
        <w:suppressAutoHyphens/>
      </w:pPr>
    </w:p>
    <w:p w:rsidR="00817F50" w:rsidRPr="004209DA" w:rsidRDefault="00817F50" w:rsidP="00CD46CF">
      <w:pPr>
        <w:keepNext/>
        <w:suppressAutoHyphens/>
        <w:spacing w:after="480"/>
        <w:ind w:firstLine="720"/>
      </w:pPr>
      <w:r w:rsidRPr="004209DA">
        <w:t xml:space="preserve">SWORN TO AND SUBSCRIBED before me this ___ day of </w:t>
      </w:r>
      <w:r w:rsidR="00DE05FF" w:rsidRPr="004209DA">
        <w:t>_______</w:t>
      </w:r>
      <w:r w:rsidR="00DA2ED8" w:rsidRPr="004209DA">
        <w:t>_______</w:t>
      </w:r>
      <w:r w:rsidRPr="004209DA">
        <w:t xml:space="preserve">, </w:t>
      </w:r>
      <w:r w:rsidR="00DA2ED8" w:rsidRPr="004209DA">
        <w:t>20__</w:t>
      </w:r>
      <w:r w:rsidR="00DE05FF" w:rsidRPr="004209DA">
        <w:t>___</w:t>
      </w:r>
      <w:r w:rsidRPr="004209DA">
        <w:t xml:space="preserve">, by </w:t>
      </w:r>
      <w:r w:rsidR="00DA2ED8" w:rsidRPr="004209DA">
        <w:t>______</w:t>
      </w:r>
      <w:r w:rsidRPr="004209DA">
        <w:t xml:space="preserve">_____________________, who is </w:t>
      </w:r>
      <w:r w:rsidR="00E2262C" w:rsidRPr="004209DA">
        <w:t xml:space="preserve">_____ </w:t>
      </w:r>
      <w:r w:rsidRPr="004209DA">
        <w:t xml:space="preserve"> personally known to me or </w:t>
      </w:r>
      <w:r w:rsidR="00E2262C" w:rsidRPr="004209DA">
        <w:t xml:space="preserve">______ </w:t>
      </w:r>
      <w:r w:rsidRPr="004209DA">
        <w:t xml:space="preserve"> has produced a valid driver’s license as identification.</w:t>
      </w:r>
    </w:p>
    <w:p w:rsidR="00817F50" w:rsidRPr="004209DA" w:rsidRDefault="00817F50" w:rsidP="00CD46CF">
      <w:pPr>
        <w:pStyle w:val="Signature"/>
      </w:pPr>
      <w:r w:rsidRPr="004209DA">
        <w:rPr>
          <w:u w:val="single"/>
        </w:rPr>
        <w:tab/>
      </w:r>
      <w:r w:rsidRPr="004209DA">
        <w:rPr>
          <w:u w:val="single"/>
        </w:rPr>
        <w:tab/>
      </w:r>
      <w:r w:rsidRPr="004209DA">
        <w:rPr>
          <w:u w:val="single"/>
        </w:rPr>
        <w:tab/>
      </w:r>
      <w:r w:rsidRPr="004209DA">
        <w:rPr>
          <w:u w:val="single"/>
        </w:rPr>
        <w:tab/>
      </w:r>
      <w:r w:rsidRPr="004209DA">
        <w:rPr>
          <w:u w:val="single"/>
        </w:rPr>
        <w:tab/>
      </w:r>
      <w:r w:rsidRPr="004209DA">
        <w:rPr>
          <w:u w:val="single"/>
        </w:rPr>
        <w:tab/>
      </w:r>
      <w:r w:rsidRPr="004209DA">
        <w:rPr>
          <w:u w:val="single"/>
        </w:rPr>
        <w:br/>
      </w:r>
      <w:r w:rsidRPr="004209DA">
        <w:t>Notary Public, State of Florida</w:t>
      </w:r>
      <w:r w:rsidRPr="004209DA">
        <w:br/>
      </w:r>
    </w:p>
    <w:sectPr w:rsidR="00817F50" w:rsidRPr="004209DA">
      <w:footerReference w:type="default" r:id="rId8"/>
      <w:footerReference w:type="first" r:id="rId9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B7E" w:rsidRDefault="00392B7E">
      <w:r>
        <w:separator/>
      </w:r>
    </w:p>
  </w:endnote>
  <w:endnote w:type="continuationSeparator" w:id="0">
    <w:p w:rsidR="00392B7E" w:rsidRDefault="00392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4444"/>
      <w:gridCol w:w="689"/>
      <w:gridCol w:w="4443"/>
    </w:tblGrid>
    <w:tr w:rsidR="00817F50">
      <w:tc>
        <w:tcPr>
          <w:tcW w:w="2320" w:type="pct"/>
        </w:tcPr>
        <w:p w:rsidR="00817F50" w:rsidRDefault="00276403">
          <w:pPr>
            <w:pStyle w:val="DocID"/>
          </w:pPr>
          <w:fldSimple w:instr=" FILENAME  \* MERGEFORMAT ">
            <w:r w:rsidR="00152FE2">
              <w:rPr>
                <w:noProof/>
              </w:rPr>
              <w:t>Survey Affidavit For Use With Prior Policies</w:t>
            </w:r>
          </w:fldSimple>
        </w:p>
      </w:tc>
      <w:tc>
        <w:tcPr>
          <w:tcW w:w="360" w:type="pct"/>
        </w:tcPr>
        <w:p w:rsidR="00817F50" w:rsidRDefault="00817F50">
          <w:pPr>
            <w:pStyle w:val="PageNo"/>
          </w:pPr>
          <w:r>
            <w:t>-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DA2ED8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-</w:t>
          </w:r>
        </w:p>
      </w:tc>
      <w:tc>
        <w:tcPr>
          <w:tcW w:w="2320" w:type="pct"/>
        </w:tcPr>
        <w:p w:rsidR="00817F50" w:rsidRDefault="00817F50">
          <w:pPr>
            <w:pStyle w:val="Footer"/>
          </w:pPr>
        </w:p>
      </w:tc>
    </w:tr>
  </w:tbl>
  <w:p w:rsidR="00817F50" w:rsidRDefault="00817F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3192"/>
      <w:gridCol w:w="3192"/>
      <w:gridCol w:w="3192"/>
    </w:tblGrid>
    <w:tr w:rsidR="00817F50">
      <w:trPr>
        <w:jc w:val="center"/>
      </w:trPr>
      <w:tc>
        <w:tcPr>
          <w:tcW w:w="3192" w:type="dxa"/>
        </w:tcPr>
        <w:p w:rsidR="00817F50" w:rsidRDefault="00817F50">
          <w:pPr>
            <w:pStyle w:val="Footer"/>
          </w:pPr>
        </w:p>
      </w:tc>
      <w:tc>
        <w:tcPr>
          <w:tcW w:w="3192" w:type="dxa"/>
        </w:tcPr>
        <w:p w:rsidR="00817F50" w:rsidRDefault="00817F50">
          <w:pPr>
            <w:pStyle w:val="Footer"/>
            <w:jc w:val="center"/>
          </w:pPr>
        </w:p>
      </w:tc>
      <w:tc>
        <w:tcPr>
          <w:tcW w:w="3192" w:type="dxa"/>
        </w:tcPr>
        <w:p w:rsidR="00817F50" w:rsidRDefault="00817F50">
          <w:pPr>
            <w:pStyle w:val="Footer"/>
            <w:jc w:val="right"/>
          </w:pPr>
        </w:p>
      </w:tc>
    </w:tr>
  </w:tbl>
  <w:p w:rsidR="00817F50" w:rsidRDefault="00817F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B7E" w:rsidRDefault="00392B7E">
      <w:r>
        <w:separator/>
      </w:r>
    </w:p>
  </w:footnote>
  <w:footnote w:type="continuationSeparator" w:id="0">
    <w:p w:rsidR="00392B7E" w:rsidRDefault="00392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40684"/>
    <w:multiLevelType w:val="multilevel"/>
    <w:tmpl w:val="421CBEE6"/>
    <w:name w:val="zzmpRTtabs||RTtabs|2|3|1|1|0|32||1|0|32||1|0|32||1|0|32||1|0|32||1|0|32||1|0|0||1|0|0||1|0|0||"/>
    <w:lvl w:ilvl="0">
      <w:start w:val="1"/>
      <w:numFmt w:val="decimal"/>
      <w:lvlRestart w:val="0"/>
      <w:pStyle w:val="RTtabsL1"/>
      <w:lvlText w:val="%1."/>
      <w:lvlJc w:val="left"/>
      <w:pPr>
        <w:tabs>
          <w:tab w:val="num" w:pos="1440"/>
        </w:tabs>
        <w:ind w:left="0" w:firstLine="72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1">
      <w:start w:val="1"/>
      <w:numFmt w:val="lowerLetter"/>
      <w:pStyle w:val="RTtabsL2"/>
      <w:lvlText w:val="%2."/>
      <w:lvlJc w:val="left"/>
      <w:pPr>
        <w:tabs>
          <w:tab w:val="num" w:pos="2160"/>
        </w:tabs>
        <w:ind w:left="0" w:firstLine="144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2">
      <w:start w:val="1"/>
      <w:numFmt w:val="lowerRoman"/>
      <w:pStyle w:val="RTtabsL3"/>
      <w:lvlText w:val="%3."/>
      <w:lvlJc w:val="right"/>
      <w:pPr>
        <w:tabs>
          <w:tab w:val="num" w:pos="2880"/>
        </w:tabs>
        <w:ind w:left="1440" w:firstLine="72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3">
      <w:start w:val="1"/>
      <w:numFmt w:val="decimal"/>
      <w:pStyle w:val="RTtabsL4"/>
      <w:lvlText w:val="(%4)"/>
      <w:lvlJc w:val="left"/>
      <w:pPr>
        <w:tabs>
          <w:tab w:val="num" w:pos="3600"/>
        </w:tabs>
        <w:ind w:left="3600" w:hanging="72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4">
      <w:start w:val="1"/>
      <w:numFmt w:val="lowerLetter"/>
      <w:pStyle w:val="RTtabsL5"/>
      <w:lvlText w:val="(%5)"/>
      <w:lvlJc w:val="left"/>
      <w:pPr>
        <w:tabs>
          <w:tab w:val="num" w:pos="4320"/>
        </w:tabs>
        <w:ind w:left="4320" w:hanging="72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5">
      <w:start w:val="1"/>
      <w:numFmt w:val="lowerRoman"/>
      <w:pStyle w:val="RTtabsL6"/>
      <w:lvlText w:val="(%6)"/>
      <w:lvlJc w:val="right"/>
      <w:pPr>
        <w:tabs>
          <w:tab w:val="num" w:pos="5040"/>
        </w:tabs>
        <w:ind w:left="5040" w:hanging="72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6">
      <w:start w:val="1"/>
      <w:numFmt w:val="decimal"/>
      <w:pStyle w:val="RTtabsL7"/>
      <w:lvlText w:val="%7)"/>
      <w:lvlJc w:val="left"/>
      <w:pPr>
        <w:tabs>
          <w:tab w:val="num" w:pos="5040"/>
        </w:tabs>
        <w:ind w:left="0" w:firstLine="432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7">
      <w:start w:val="1"/>
      <w:numFmt w:val="lowerLetter"/>
      <w:pStyle w:val="RTtabsL8"/>
      <w:lvlText w:val="%8)"/>
      <w:lvlJc w:val="left"/>
      <w:pPr>
        <w:tabs>
          <w:tab w:val="num" w:pos="5760"/>
        </w:tabs>
        <w:ind w:left="0" w:firstLine="504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8">
      <w:start w:val="1"/>
      <w:numFmt w:val="lowerRoman"/>
      <w:pStyle w:val="RTtabsL9"/>
      <w:lvlText w:val="%9)"/>
      <w:lvlJc w:val="left"/>
      <w:pPr>
        <w:tabs>
          <w:tab w:val="num" w:pos="6480"/>
        </w:tabs>
        <w:ind w:left="0" w:firstLine="576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X97_1" w:val="Jax-465453-1.WPD"/>
    <w:docVar w:name="DOCX97_10" w:val="8/28/2001 11:36:06 AM"/>
    <w:docVar w:name="DOCX97_11" w:val="1937"/>
    <w:docVar w:name="DOCX97_2" w:val="C:\docx97\Source\08302001-121856\JAX\AAA\155\1\Jax-465453-1.WPD"/>
    <w:docVar w:name="DOCX97_20" w:val="DocX97Begin"/>
    <w:docVar w:name="DOCX97_21" w:val="GoodLMargins"/>
    <w:docVar w:name="DOCX97_22" w:val="GoodRMargins"/>
    <w:docVar w:name="DOCX97_23" w:val="NoTabCodes"/>
    <w:docVar w:name="DOCX97_25" w:val="GoodStyleRemove"/>
    <w:docVar w:name="DOCX97_26" w:val="NoReferences"/>
    <w:docVar w:name="DOCX97_27" w:val="NoTarget"/>
    <w:docVar w:name="DOCX97_3" w:val="UNIDENTIFIEDHEADER"/>
    <w:docVar w:name="DOCX97_31" w:val="YesDelay"/>
    <w:docVar w:name="DOCX97_32" w:val="YesHardCenter"/>
    <w:docVar w:name="DOCX97_33" w:val="NoPTR"/>
    <w:docVar w:name="DOCX97_34" w:val="YesHorizAdv"/>
    <w:docVar w:name="DOCX97_35" w:val="YesVerticalAdv"/>
    <w:docVar w:name="DOCX97_36" w:val="NoNumbers"/>
    <w:docVar w:name="DOCX97_39" w:val="NoTOC"/>
    <w:docVar w:name="DOCX97_4" w:val="c:\docx97\target\08302001-121856\JAX\AAA\155\1\Jax-465453-1.WPD"/>
    <w:docVar w:name="DOCX97_40" w:val="YesBackTabs"/>
    <w:docVar w:name="DOCX97_42" w:val="0Footnotes"/>
    <w:docVar w:name="DOCX97_43" w:val="0Endnotes"/>
    <w:docVar w:name="DOCX97_45" w:val="1"/>
    <w:docVar w:name="DOCX97_46" w:val="1"/>
    <w:docVar w:name="DOCX97_47" w:val="0.666666666666667"/>
    <w:docVar w:name="DOCX97_48" w:val="1"/>
    <w:docVar w:name="DOCX97_49" w:val="11"/>
    <w:docVar w:name="DOCX97_5" w:val=" 10972"/>
    <w:docVar w:name="DOCX97_50" w:val="Times New Roman Regular"/>
    <w:docVar w:name="DOCX97_51" w:val="NoDocType"/>
    <w:docVar w:name="DOCX97_52" w:val="Document"/>
    <w:docVar w:name="DOCX97_53" w:val="NoBoxes"/>
    <w:docVar w:name="DOCX97_54" w:val="YesLeading"/>
    <w:docVar w:name="DOCX97_55" w:val="12"/>
    <w:docVar w:name="DOCX97_58" w:val="GoodLabelDoc"/>
    <w:docVar w:name="DOCX97_59" w:val="8.5"/>
    <w:docVar w:name="DOCX97_6" w:val="29184"/>
    <w:docVar w:name="DOCX97_61" w:val="NoSpacers"/>
    <w:docVar w:name="DOCX97_66" w:val="GoodQuotes"/>
    <w:docVar w:name="DOCX97_7" w:val="8/30/2001 12:52:30 PM"/>
    <w:docVar w:name="DOCX97_8" w:val="8/30/2001 12:52:36 PM"/>
    <w:docVar w:name="DOCX97_89" w:val="WordMacrosDone"/>
    <w:docVar w:name="DOCX97_90" w:val="DocX97WPDone"/>
    <w:docVar w:name="DOCX97_91" w:val="Rogers Towers"/>
    <w:docVar w:name="DOCX97_92" w:val="8/30/2001"/>
    <w:docVar w:name="DOCX97_93" w:val="12:52:42 PM"/>
    <w:docVar w:name="DocXParaNum" w:val="Done"/>
    <w:docVar w:name="MPVersion" w:val="2000"/>
    <w:docVar w:name="zzmpFixedCurScheme" w:val="RTtabs"/>
    <w:docVar w:name="zzmpFixedCurScheme_9.0" w:val="2zzmpRTtabs"/>
    <w:docVar w:name="zzmpLTFontsClean" w:val="True"/>
    <w:docVar w:name="zzmpnSession" w:val="0.6833917"/>
    <w:docVar w:name="zzmpRTtabs" w:val="||RTtabs|2|3|1|1|0|32||1|0|32||1|0|32||1|0|32||1|0|32||1|0|32||1|0|0||1|0|0||1|0|0||"/>
  </w:docVars>
  <w:rsids>
    <w:rsidRoot w:val="003B19E4"/>
    <w:rsid w:val="00111E69"/>
    <w:rsid w:val="00152FE2"/>
    <w:rsid w:val="001D680B"/>
    <w:rsid w:val="001E0913"/>
    <w:rsid w:val="00276403"/>
    <w:rsid w:val="00392B7E"/>
    <w:rsid w:val="003A4E34"/>
    <w:rsid w:val="003B19E4"/>
    <w:rsid w:val="004209DA"/>
    <w:rsid w:val="004371A4"/>
    <w:rsid w:val="00447A2C"/>
    <w:rsid w:val="00484E9F"/>
    <w:rsid w:val="005663BA"/>
    <w:rsid w:val="006B65FB"/>
    <w:rsid w:val="0070457A"/>
    <w:rsid w:val="00797587"/>
    <w:rsid w:val="00817F50"/>
    <w:rsid w:val="00862E30"/>
    <w:rsid w:val="00915C9E"/>
    <w:rsid w:val="00973F8D"/>
    <w:rsid w:val="009D3270"/>
    <w:rsid w:val="00A52133"/>
    <w:rsid w:val="00B932EA"/>
    <w:rsid w:val="00BE6B8D"/>
    <w:rsid w:val="00C05740"/>
    <w:rsid w:val="00C54942"/>
    <w:rsid w:val="00C6283B"/>
    <w:rsid w:val="00CC48D5"/>
    <w:rsid w:val="00CD46CF"/>
    <w:rsid w:val="00CF08BE"/>
    <w:rsid w:val="00D0556D"/>
    <w:rsid w:val="00DA2ED8"/>
    <w:rsid w:val="00DA7802"/>
    <w:rsid w:val="00DE05FF"/>
    <w:rsid w:val="00E2262C"/>
    <w:rsid w:val="00E44818"/>
    <w:rsid w:val="00EE2ECF"/>
    <w:rsid w:val="00FE4B47"/>
    <w:rsid w:val="00FF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FirstIndent"/>
    <w:qFormat/>
    <w:pPr>
      <w:keepNext/>
      <w:spacing w:after="24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qFormat/>
    <w:pPr>
      <w:keepNext/>
      <w:spacing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qFormat/>
    <w:p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qFormat/>
    <w:p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qFormat/>
    <w:pPr>
      <w:spacing w:after="240"/>
      <w:outlineLvl w:val="4"/>
    </w:pPr>
    <w:rPr>
      <w:bCs/>
      <w:iCs/>
      <w:sz w:val="26"/>
      <w:szCs w:val="26"/>
    </w:rPr>
  </w:style>
  <w:style w:type="paragraph" w:styleId="Heading6">
    <w:name w:val="heading 6"/>
    <w:basedOn w:val="Normal"/>
    <w:qFormat/>
    <w:p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qFormat/>
    <w:pPr>
      <w:spacing w:after="240"/>
      <w:outlineLvl w:val="6"/>
    </w:pPr>
  </w:style>
  <w:style w:type="paragraph" w:styleId="Heading8">
    <w:name w:val="heading 8"/>
    <w:basedOn w:val="Normal"/>
    <w:qFormat/>
    <w:pPr>
      <w:spacing w:after="240"/>
      <w:outlineLvl w:val="7"/>
    </w:pPr>
    <w:rPr>
      <w:iCs/>
    </w:rPr>
  </w:style>
  <w:style w:type="paragraph" w:styleId="Heading9">
    <w:name w:val="heading 9"/>
    <w:basedOn w:val="Normal"/>
    <w:qFormat/>
    <w:p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spacing w:after="240"/>
      <w:ind w:left="1440" w:right="1440"/>
      <w:jc w:val="both"/>
    </w:pPr>
  </w:style>
  <w:style w:type="paragraph" w:styleId="BodyText">
    <w:name w:val="Body Text"/>
    <w:basedOn w:val="Normal"/>
    <w:pPr>
      <w:spacing w:after="240"/>
      <w:jc w:val="both"/>
    </w:pPr>
  </w:style>
  <w:style w:type="paragraph" w:styleId="BodyText2">
    <w:name w:val="Body Text 2"/>
    <w:basedOn w:val="Normal"/>
    <w:pPr>
      <w:spacing w:line="480" w:lineRule="auto"/>
      <w:jc w:val="both"/>
    </w:pPr>
  </w:style>
  <w:style w:type="paragraph" w:styleId="BodyTextFirstIndent">
    <w:name w:val="Body Text First Indent"/>
    <w:basedOn w:val="Normal"/>
    <w:pPr>
      <w:spacing w:after="240"/>
      <w:ind w:firstLine="720"/>
      <w:jc w:val="both"/>
    </w:pPr>
  </w:style>
  <w:style w:type="paragraph" w:styleId="BodyTextIndent">
    <w:name w:val="Body Text Indent"/>
    <w:basedOn w:val="Normal"/>
    <w:pPr>
      <w:spacing w:after="240"/>
      <w:ind w:left="720"/>
      <w:jc w:val="both"/>
    </w:pPr>
  </w:style>
  <w:style w:type="paragraph" w:styleId="BodyTextFirstIndent2">
    <w:name w:val="Body Text First Indent 2"/>
    <w:basedOn w:val="Normal"/>
    <w:pPr>
      <w:spacing w:line="480" w:lineRule="auto"/>
      <w:ind w:firstLine="720"/>
      <w:jc w:val="both"/>
    </w:pPr>
  </w:style>
  <w:style w:type="paragraph" w:styleId="Header">
    <w:name w:val="header"/>
    <w:basedOn w:val="Normal"/>
  </w:style>
  <w:style w:type="paragraph" w:styleId="Signature">
    <w:name w:val="Signature"/>
    <w:basedOn w:val="Normal"/>
    <w:pPr>
      <w:keepLines/>
      <w:spacing w:after="240"/>
      <w:ind w:left="4320"/>
    </w:pPr>
  </w:style>
  <w:style w:type="paragraph" w:styleId="Subtitle">
    <w:name w:val="Subtitle"/>
    <w:basedOn w:val="Normal"/>
    <w:qFormat/>
    <w:pPr>
      <w:spacing w:after="240"/>
      <w:jc w:val="center"/>
      <w:outlineLvl w:val="1"/>
    </w:pPr>
    <w:rPr>
      <w:rFonts w:cs="Arial"/>
      <w:b/>
      <w:u w:val="single"/>
    </w:rPr>
  </w:style>
  <w:style w:type="paragraph" w:styleId="Title">
    <w:name w:val="Title"/>
    <w:basedOn w:val="Normal"/>
    <w:next w:val="BodyTextFirstIndent"/>
    <w:qFormat/>
    <w:pPr>
      <w:spacing w:after="240"/>
      <w:jc w:val="center"/>
      <w:outlineLvl w:val="0"/>
    </w:pPr>
    <w:rPr>
      <w:rFonts w:cs="Arial"/>
      <w:b/>
      <w:bCs/>
      <w:kern w:val="28"/>
      <w:szCs w:val="32"/>
    </w:rPr>
  </w:style>
  <w:style w:type="paragraph" w:styleId="Footer">
    <w:name w:val="footer"/>
    <w:basedOn w:val="Normal"/>
  </w:style>
  <w:style w:type="paragraph" w:styleId="FootnoteText">
    <w:name w:val="footnote text"/>
    <w:basedOn w:val="Normal"/>
    <w:semiHidden/>
    <w:pPr>
      <w:spacing w:after="240" w:line="240" w:lineRule="exact"/>
    </w:pPr>
    <w:rPr>
      <w:sz w:val="20"/>
      <w:szCs w:val="20"/>
    </w:rPr>
  </w:style>
  <w:style w:type="paragraph" w:customStyle="1" w:styleId="TableBody">
    <w:name w:val="Table Body"/>
    <w:basedOn w:val="Normal"/>
  </w:style>
  <w:style w:type="paragraph" w:customStyle="1" w:styleId="RightFlush">
    <w:name w:val="Right Flush"/>
    <w:basedOn w:val="Normal"/>
    <w:pPr>
      <w:spacing w:after="240"/>
      <w:jc w:val="right"/>
    </w:pPr>
  </w:style>
  <w:style w:type="paragraph" w:customStyle="1" w:styleId="Title2">
    <w:name w:val="Title 2"/>
    <w:basedOn w:val="Normal"/>
    <w:next w:val="BodyTextFirstIndent"/>
    <w:pPr>
      <w:spacing w:after="240"/>
      <w:jc w:val="center"/>
    </w:pPr>
    <w:rPr>
      <w:u w:val="single"/>
    </w:rPr>
  </w:style>
  <w:style w:type="character" w:customStyle="1" w:styleId="ParaNum">
    <w:name w:val="ParaNum"/>
    <w:basedOn w:val="DefaultParagraphFont"/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DocX97Comment">
    <w:name w:val="DocX97Comment"/>
    <w:basedOn w:val="Normal"/>
    <w:rPr>
      <w:b/>
      <w:i/>
      <w:color w:val="FF0000"/>
      <w:sz w:val="16"/>
      <w:szCs w:val="20"/>
    </w:rPr>
  </w:style>
  <w:style w:type="character" w:styleId="PageNumber">
    <w:name w:val="page number"/>
    <w:basedOn w:val="DefaultParagraphFont"/>
  </w:style>
  <w:style w:type="paragraph" w:customStyle="1" w:styleId="PageNo">
    <w:name w:val="PageNo"/>
    <w:basedOn w:val="Footer"/>
    <w:pPr>
      <w:jc w:val="center"/>
    </w:pPr>
  </w:style>
  <w:style w:type="paragraph" w:customStyle="1" w:styleId="DocID">
    <w:name w:val="DocID"/>
    <w:basedOn w:val="Footer"/>
    <w:rPr>
      <w:sz w:val="16"/>
    </w:rPr>
  </w:style>
  <w:style w:type="paragraph" w:customStyle="1" w:styleId="RTtabsCont1">
    <w:name w:val="RTtabs Cont 1"/>
    <w:basedOn w:val="Normal"/>
    <w:pPr>
      <w:spacing w:after="240"/>
    </w:pPr>
    <w:rPr>
      <w:szCs w:val="20"/>
    </w:rPr>
  </w:style>
  <w:style w:type="paragraph" w:customStyle="1" w:styleId="RTtabsCont2">
    <w:name w:val="RTtabs Cont 2"/>
    <w:basedOn w:val="RTtabsCont1"/>
  </w:style>
  <w:style w:type="paragraph" w:customStyle="1" w:styleId="RTtabsCont3">
    <w:name w:val="RTtabs Cont 3"/>
    <w:basedOn w:val="RTtabsCont2"/>
  </w:style>
  <w:style w:type="paragraph" w:customStyle="1" w:styleId="RTtabsCont4">
    <w:name w:val="RTtabs Cont 4"/>
    <w:basedOn w:val="RTtabsCont3"/>
  </w:style>
  <w:style w:type="paragraph" w:customStyle="1" w:styleId="RTtabsCont5">
    <w:name w:val="RTtabs Cont 5"/>
    <w:basedOn w:val="RTtabsCont4"/>
  </w:style>
  <w:style w:type="paragraph" w:customStyle="1" w:styleId="RTtabsCont6">
    <w:name w:val="RTtabs Cont 6"/>
    <w:basedOn w:val="RTtabsCont5"/>
  </w:style>
  <w:style w:type="paragraph" w:customStyle="1" w:styleId="RTtabsCont7">
    <w:name w:val="RTtabs Cont 7"/>
    <w:basedOn w:val="RTtabsCont6"/>
  </w:style>
  <w:style w:type="paragraph" w:customStyle="1" w:styleId="RTtabsCont8">
    <w:name w:val="RTtabs Cont 8"/>
    <w:basedOn w:val="RTtabsCont7"/>
  </w:style>
  <w:style w:type="paragraph" w:customStyle="1" w:styleId="RTtabsCont9">
    <w:name w:val="RTtabs Cont 9"/>
    <w:basedOn w:val="RTtabsCont8"/>
  </w:style>
  <w:style w:type="paragraph" w:customStyle="1" w:styleId="RTtabsL1">
    <w:name w:val="RTtabs_L1"/>
    <w:basedOn w:val="Normal"/>
    <w:next w:val="RTtabsL2"/>
    <w:pPr>
      <w:numPr>
        <w:numId w:val="1"/>
      </w:numPr>
      <w:spacing w:after="240"/>
      <w:jc w:val="both"/>
      <w:outlineLvl w:val="0"/>
    </w:pPr>
    <w:rPr>
      <w:szCs w:val="20"/>
    </w:rPr>
  </w:style>
  <w:style w:type="paragraph" w:customStyle="1" w:styleId="RTtabsL2">
    <w:name w:val="RTtabs_L2"/>
    <w:basedOn w:val="RTtabsL1"/>
    <w:pPr>
      <w:numPr>
        <w:ilvl w:val="1"/>
      </w:numPr>
      <w:outlineLvl w:val="1"/>
    </w:pPr>
  </w:style>
  <w:style w:type="paragraph" w:customStyle="1" w:styleId="RTtabsL3">
    <w:name w:val="RTtabs_L3"/>
    <w:basedOn w:val="RTtabsL2"/>
    <w:pPr>
      <w:numPr>
        <w:ilvl w:val="2"/>
      </w:numPr>
      <w:outlineLvl w:val="2"/>
    </w:pPr>
  </w:style>
  <w:style w:type="paragraph" w:customStyle="1" w:styleId="RTtabsL4">
    <w:name w:val="RTtabs_L4"/>
    <w:basedOn w:val="RTtabsL3"/>
    <w:pPr>
      <w:numPr>
        <w:ilvl w:val="3"/>
      </w:numPr>
      <w:outlineLvl w:val="3"/>
    </w:pPr>
  </w:style>
  <w:style w:type="paragraph" w:customStyle="1" w:styleId="RTtabsL5">
    <w:name w:val="RTtabs_L5"/>
    <w:basedOn w:val="RTtabsL4"/>
    <w:pPr>
      <w:numPr>
        <w:ilvl w:val="4"/>
      </w:numPr>
      <w:outlineLvl w:val="4"/>
    </w:pPr>
  </w:style>
  <w:style w:type="paragraph" w:customStyle="1" w:styleId="RTtabsL6">
    <w:name w:val="RTtabs_L6"/>
    <w:basedOn w:val="RTtabsL5"/>
    <w:pPr>
      <w:numPr>
        <w:ilvl w:val="5"/>
      </w:numPr>
      <w:outlineLvl w:val="5"/>
    </w:pPr>
  </w:style>
  <w:style w:type="paragraph" w:customStyle="1" w:styleId="RTtabsL7">
    <w:name w:val="RTtabs_L7"/>
    <w:basedOn w:val="RTtabsL6"/>
    <w:pPr>
      <w:numPr>
        <w:ilvl w:val="6"/>
      </w:numPr>
      <w:outlineLvl w:val="6"/>
    </w:pPr>
  </w:style>
  <w:style w:type="paragraph" w:customStyle="1" w:styleId="RTtabsL8">
    <w:name w:val="RTtabs_L8"/>
    <w:basedOn w:val="RTtabsL7"/>
    <w:pPr>
      <w:numPr>
        <w:ilvl w:val="7"/>
      </w:numPr>
      <w:outlineLvl w:val="7"/>
    </w:pPr>
  </w:style>
  <w:style w:type="paragraph" w:customStyle="1" w:styleId="RTtabsL9">
    <w:name w:val="RTtabs_L9"/>
    <w:basedOn w:val="RTtabsL8"/>
    <w:pPr>
      <w:numPr>
        <w:ilvl w:val="8"/>
      </w:numPr>
      <w:outlineLvl w:val="8"/>
    </w:pPr>
  </w:style>
  <w:style w:type="paragraph" w:styleId="BalloonText">
    <w:name w:val="Balloon Text"/>
    <w:basedOn w:val="Normal"/>
    <w:link w:val="BalloonTextChar"/>
    <w:rsid w:val="00FF2A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2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FirstIndent"/>
    <w:qFormat/>
    <w:pPr>
      <w:keepNext/>
      <w:spacing w:after="24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qFormat/>
    <w:pPr>
      <w:keepNext/>
      <w:spacing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qFormat/>
    <w:p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qFormat/>
    <w:p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qFormat/>
    <w:pPr>
      <w:spacing w:after="240"/>
      <w:outlineLvl w:val="4"/>
    </w:pPr>
    <w:rPr>
      <w:bCs/>
      <w:iCs/>
      <w:sz w:val="26"/>
      <w:szCs w:val="26"/>
    </w:rPr>
  </w:style>
  <w:style w:type="paragraph" w:styleId="Heading6">
    <w:name w:val="heading 6"/>
    <w:basedOn w:val="Normal"/>
    <w:qFormat/>
    <w:p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qFormat/>
    <w:pPr>
      <w:spacing w:after="240"/>
      <w:outlineLvl w:val="6"/>
    </w:pPr>
  </w:style>
  <w:style w:type="paragraph" w:styleId="Heading8">
    <w:name w:val="heading 8"/>
    <w:basedOn w:val="Normal"/>
    <w:qFormat/>
    <w:pPr>
      <w:spacing w:after="240"/>
      <w:outlineLvl w:val="7"/>
    </w:pPr>
    <w:rPr>
      <w:iCs/>
    </w:rPr>
  </w:style>
  <w:style w:type="paragraph" w:styleId="Heading9">
    <w:name w:val="heading 9"/>
    <w:basedOn w:val="Normal"/>
    <w:qFormat/>
    <w:p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spacing w:after="240"/>
      <w:ind w:left="1440" w:right="1440"/>
      <w:jc w:val="both"/>
    </w:pPr>
  </w:style>
  <w:style w:type="paragraph" w:styleId="BodyText">
    <w:name w:val="Body Text"/>
    <w:basedOn w:val="Normal"/>
    <w:pPr>
      <w:spacing w:after="240"/>
      <w:jc w:val="both"/>
    </w:pPr>
  </w:style>
  <w:style w:type="paragraph" w:styleId="BodyText2">
    <w:name w:val="Body Text 2"/>
    <w:basedOn w:val="Normal"/>
    <w:pPr>
      <w:spacing w:line="480" w:lineRule="auto"/>
      <w:jc w:val="both"/>
    </w:pPr>
  </w:style>
  <w:style w:type="paragraph" w:styleId="BodyTextFirstIndent">
    <w:name w:val="Body Text First Indent"/>
    <w:basedOn w:val="Normal"/>
    <w:pPr>
      <w:spacing w:after="240"/>
      <w:ind w:firstLine="720"/>
      <w:jc w:val="both"/>
    </w:pPr>
  </w:style>
  <w:style w:type="paragraph" w:styleId="BodyTextIndent">
    <w:name w:val="Body Text Indent"/>
    <w:basedOn w:val="Normal"/>
    <w:pPr>
      <w:spacing w:after="240"/>
      <w:ind w:left="720"/>
      <w:jc w:val="both"/>
    </w:pPr>
  </w:style>
  <w:style w:type="paragraph" w:styleId="BodyTextFirstIndent2">
    <w:name w:val="Body Text First Indent 2"/>
    <w:basedOn w:val="Normal"/>
    <w:pPr>
      <w:spacing w:line="480" w:lineRule="auto"/>
      <w:ind w:firstLine="720"/>
      <w:jc w:val="both"/>
    </w:pPr>
  </w:style>
  <w:style w:type="paragraph" w:styleId="Header">
    <w:name w:val="header"/>
    <w:basedOn w:val="Normal"/>
  </w:style>
  <w:style w:type="paragraph" w:styleId="Signature">
    <w:name w:val="Signature"/>
    <w:basedOn w:val="Normal"/>
    <w:pPr>
      <w:keepLines/>
      <w:spacing w:after="240"/>
      <w:ind w:left="4320"/>
    </w:pPr>
  </w:style>
  <w:style w:type="paragraph" w:styleId="Subtitle">
    <w:name w:val="Subtitle"/>
    <w:basedOn w:val="Normal"/>
    <w:qFormat/>
    <w:pPr>
      <w:spacing w:after="240"/>
      <w:jc w:val="center"/>
      <w:outlineLvl w:val="1"/>
    </w:pPr>
    <w:rPr>
      <w:rFonts w:cs="Arial"/>
      <w:b/>
      <w:u w:val="single"/>
    </w:rPr>
  </w:style>
  <w:style w:type="paragraph" w:styleId="Title">
    <w:name w:val="Title"/>
    <w:basedOn w:val="Normal"/>
    <w:next w:val="BodyTextFirstIndent"/>
    <w:qFormat/>
    <w:pPr>
      <w:spacing w:after="240"/>
      <w:jc w:val="center"/>
      <w:outlineLvl w:val="0"/>
    </w:pPr>
    <w:rPr>
      <w:rFonts w:cs="Arial"/>
      <w:b/>
      <w:bCs/>
      <w:kern w:val="28"/>
      <w:szCs w:val="32"/>
    </w:rPr>
  </w:style>
  <w:style w:type="paragraph" w:styleId="Footer">
    <w:name w:val="footer"/>
    <w:basedOn w:val="Normal"/>
  </w:style>
  <w:style w:type="paragraph" w:styleId="FootnoteText">
    <w:name w:val="footnote text"/>
    <w:basedOn w:val="Normal"/>
    <w:semiHidden/>
    <w:pPr>
      <w:spacing w:after="240" w:line="240" w:lineRule="exact"/>
    </w:pPr>
    <w:rPr>
      <w:sz w:val="20"/>
      <w:szCs w:val="20"/>
    </w:rPr>
  </w:style>
  <w:style w:type="paragraph" w:customStyle="1" w:styleId="TableBody">
    <w:name w:val="Table Body"/>
    <w:basedOn w:val="Normal"/>
  </w:style>
  <w:style w:type="paragraph" w:customStyle="1" w:styleId="RightFlush">
    <w:name w:val="Right Flush"/>
    <w:basedOn w:val="Normal"/>
    <w:pPr>
      <w:spacing w:after="240"/>
      <w:jc w:val="right"/>
    </w:pPr>
  </w:style>
  <w:style w:type="paragraph" w:customStyle="1" w:styleId="Title2">
    <w:name w:val="Title 2"/>
    <w:basedOn w:val="Normal"/>
    <w:next w:val="BodyTextFirstIndent"/>
    <w:pPr>
      <w:spacing w:after="240"/>
      <w:jc w:val="center"/>
    </w:pPr>
    <w:rPr>
      <w:u w:val="single"/>
    </w:rPr>
  </w:style>
  <w:style w:type="character" w:customStyle="1" w:styleId="ParaNum">
    <w:name w:val="ParaNum"/>
    <w:basedOn w:val="DefaultParagraphFont"/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DocX97Comment">
    <w:name w:val="DocX97Comment"/>
    <w:basedOn w:val="Normal"/>
    <w:rPr>
      <w:b/>
      <w:i/>
      <w:color w:val="FF0000"/>
      <w:sz w:val="16"/>
      <w:szCs w:val="20"/>
    </w:rPr>
  </w:style>
  <w:style w:type="character" w:styleId="PageNumber">
    <w:name w:val="page number"/>
    <w:basedOn w:val="DefaultParagraphFont"/>
  </w:style>
  <w:style w:type="paragraph" w:customStyle="1" w:styleId="PageNo">
    <w:name w:val="PageNo"/>
    <w:basedOn w:val="Footer"/>
    <w:pPr>
      <w:jc w:val="center"/>
    </w:pPr>
  </w:style>
  <w:style w:type="paragraph" w:customStyle="1" w:styleId="DocID">
    <w:name w:val="DocID"/>
    <w:basedOn w:val="Footer"/>
    <w:rPr>
      <w:sz w:val="16"/>
    </w:rPr>
  </w:style>
  <w:style w:type="paragraph" w:customStyle="1" w:styleId="RTtabsCont1">
    <w:name w:val="RTtabs Cont 1"/>
    <w:basedOn w:val="Normal"/>
    <w:pPr>
      <w:spacing w:after="240"/>
    </w:pPr>
    <w:rPr>
      <w:szCs w:val="20"/>
    </w:rPr>
  </w:style>
  <w:style w:type="paragraph" w:customStyle="1" w:styleId="RTtabsCont2">
    <w:name w:val="RTtabs Cont 2"/>
    <w:basedOn w:val="RTtabsCont1"/>
  </w:style>
  <w:style w:type="paragraph" w:customStyle="1" w:styleId="RTtabsCont3">
    <w:name w:val="RTtabs Cont 3"/>
    <w:basedOn w:val="RTtabsCont2"/>
  </w:style>
  <w:style w:type="paragraph" w:customStyle="1" w:styleId="RTtabsCont4">
    <w:name w:val="RTtabs Cont 4"/>
    <w:basedOn w:val="RTtabsCont3"/>
  </w:style>
  <w:style w:type="paragraph" w:customStyle="1" w:styleId="RTtabsCont5">
    <w:name w:val="RTtabs Cont 5"/>
    <w:basedOn w:val="RTtabsCont4"/>
  </w:style>
  <w:style w:type="paragraph" w:customStyle="1" w:styleId="RTtabsCont6">
    <w:name w:val="RTtabs Cont 6"/>
    <w:basedOn w:val="RTtabsCont5"/>
  </w:style>
  <w:style w:type="paragraph" w:customStyle="1" w:styleId="RTtabsCont7">
    <w:name w:val="RTtabs Cont 7"/>
    <w:basedOn w:val="RTtabsCont6"/>
  </w:style>
  <w:style w:type="paragraph" w:customStyle="1" w:styleId="RTtabsCont8">
    <w:name w:val="RTtabs Cont 8"/>
    <w:basedOn w:val="RTtabsCont7"/>
  </w:style>
  <w:style w:type="paragraph" w:customStyle="1" w:styleId="RTtabsCont9">
    <w:name w:val="RTtabs Cont 9"/>
    <w:basedOn w:val="RTtabsCont8"/>
  </w:style>
  <w:style w:type="paragraph" w:customStyle="1" w:styleId="RTtabsL1">
    <w:name w:val="RTtabs_L1"/>
    <w:basedOn w:val="Normal"/>
    <w:next w:val="RTtabsL2"/>
    <w:pPr>
      <w:numPr>
        <w:numId w:val="1"/>
      </w:numPr>
      <w:spacing w:after="240"/>
      <w:jc w:val="both"/>
      <w:outlineLvl w:val="0"/>
    </w:pPr>
    <w:rPr>
      <w:szCs w:val="20"/>
    </w:rPr>
  </w:style>
  <w:style w:type="paragraph" w:customStyle="1" w:styleId="RTtabsL2">
    <w:name w:val="RTtabs_L2"/>
    <w:basedOn w:val="RTtabsL1"/>
    <w:pPr>
      <w:numPr>
        <w:ilvl w:val="1"/>
      </w:numPr>
      <w:outlineLvl w:val="1"/>
    </w:pPr>
  </w:style>
  <w:style w:type="paragraph" w:customStyle="1" w:styleId="RTtabsL3">
    <w:name w:val="RTtabs_L3"/>
    <w:basedOn w:val="RTtabsL2"/>
    <w:pPr>
      <w:numPr>
        <w:ilvl w:val="2"/>
      </w:numPr>
      <w:outlineLvl w:val="2"/>
    </w:pPr>
  </w:style>
  <w:style w:type="paragraph" w:customStyle="1" w:styleId="RTtabsL4">
    <w:name w:val="RTtabs_L4"/>
    <w:basedOn w:val="RTtabsL3"/>
    <w:pPr>
      <w:numPr>
        <w:ilvl w:val="3"/>
      </w:numPr>
      <w:outlineLvl w:val="3"/>
    </w:pPr>
  </w:style>
  <w:style w:type="paragraph" w:customStyle="1" w:styleId="RTtabsL5">
    <w:name w:val="RTtabs_L5"/>
    <w:basedOn w:val="RTtabsL4"/>
    <w:pPr>
      <w:numPr>
        <w:ilvl w:val="4"/>
      </w:numPr>
      <w:outlineLvl w:val="4"/>
    </w:pPr>
  </w:style>
  <w:style w:type="paragraph" w:customStyle="1" w:styleId="RTtabsL6">
    <w:name w:val="RTtabs_L6"/>
    <w:basedOn w:val="RTtabsL5"/>
    <w:pPr>
      <w:numPr>
        <w:ilvl w:val="5"/>
      </w:numPr>
      <w:outlineLvl w:val="5"/>
    </w:pPr>
  </w:style>
  <w:style w:type="paragraph" w:customStyle="1" w:styleId="RTtabsL7">
    <w:name w:val="RTtabs_L7"/>
    <w:basedOn w:val="RTtabsL6"/>
    <w:pPr>
      <w:numPr>
        <w:ilvl w:val="6"/>
      </w:numPr>
      <w:outlineLvl w:val="6"/>
    </w:pPr>
  </w:style>
  <w:style w:type="paragraph" w:customStyle="1" w:styleId="RTtabsL8">
    <w:name w:val="RTtabs_L8"/>
    <w:basedOn w:val="RTtabsL7"/>
    <w:pPr>
      <w:numPr>
        <w:ilvl w:val="7"/>
      </w:numPr>
      <w:outlineLvl w:val="7"/>
    </w:pPr>
  </w:style>
  <w:style w:type="paragraph" w:customStyle="1" w:styleId="RTtabsL9">
    <w:name w:val="RTtabs_L9"/>
    <w:basedOn w:val="RTtabsL8"/>
    <w:pPr>
      <w:numPr>
        <w:ilvl w:val="8"/>
      </w:numPr>
      <w:outlineLvl w:val="8"/>
    </w:pPr>
  </w:style>
  <w:style w:type="paragraph" w:styleId="BalloonText">
    <w:name w:val="Balloon Text"/>
    <w:basedOn w:val="Normal"/>
    <w:link w:val="BalloonTextChar"/>
    <w:rsid w:val="00FF2A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2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AFFIDAVIT</vt:lpstr>
    </vt:vector>
  </TitlesOfParts>
  <Company>Dell Computer Corporation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AFFIDAVIT</dc:title>
  <dc:creator>RTLAW</dc:creator>
  <cp:lastModifiedBy>Joe Tschida</cp:lastModifiedBy>
  <cp:revision>28</cp:revision>
  <cp:lastPrinted>2015-03-17T13:58:00Z</cp:lastPrinted>
  <dcterms:created xsi:type="dcterms:W3CDTF">2015-03-14T23:49:00Z</dcterms:created>
  <dcterms:modified xsi:type="dcterms:W3CDTF">2015-03-17T14:00:00Z</dcterms:modified>
</cp:coreProperties>
</file>